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D85AAF" w:rsidTr="006C3836">
        <w:trPr>
          <w:trHeight w:hRule="exact" w:val="1750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Pr="00493322" w:rsidRDefault="004023DB" w:rsidP="006C3836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7B06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025490" w:rsidRPr="00025490">
              <w:rPr>
                <w:rFonts w:ascii="Times New Roman" w:hAnsi="Times New Roman" w:cs="Times New Roman"/>
                <w:lang w:val="ru-RU"/>
              </w:rPr>
              <w:t xml:space="preserve">39.03.02 Социальная работа </w:t>
            </w:r>
            <w:r w:rsidRPr="00493322">
              <w:rPr>
                <w:rFonts w:ascii="Times New Roman" w:hAnsi="Times New Roman" w:cs="Times New Roman"/>
                <w:lang w:val="ru-RU"/>
              </w:rPr>
              <w:t>(уровень бакалавриата), Направленность (профиль) программы «</w:t>
            </w:r>
            <w:r w:rsidR="00025490" w:rsidRPr="00025490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Социальная работа с населением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D85AAF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28.03.2022 №28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023DB" w:rsidRPr="00D85AAF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D85AAF" w:rsidTr="006C3836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6C3836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6C3836">
        <w:trPr>
          <w:trHeight w:hRule="exact" w:val="26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RPr="00D85AAF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D85AAF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D85AAF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025490" w:rsidTr="006C3836">
        <w:trPr>
          <w:trHeight w:hRule="exact" w:val="14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венного интеллекта в </w:t>
            </w:r>
            <w:r w:rsidR="000254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социальной работе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C38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D85AAF" w:rsidTr="006C3836">
        <w:trPr>
          <w:trHeight w:hRule="exact" w:val="13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025490" w:rsidRPr="00025490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39.03.02 Социальная работа</w:t>
            </w: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25490" w:rsidRPr="00025490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Социальная работа с населением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D85AAF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D85AAF" w:rsidTr="006C383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</w:t>
            </w:r>
            <w:r w:rsid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рофессиональной деятельности. 03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</w:t>
            </w:r>
          </w:p>
        </w:tc>
      </w:tr>
      <w:tr w:rsidR="004023DB" w:rsidRPr="00D85AAF" w:rsidTr="00655EE1">
        <w:trPr>
          <w:trHeight w:hRule="exact" w:val="80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025490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25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025490" w:rsidP="006C3836">
            <w:pPr>
              <w:spacing w:after="0" w:line="240" w:lineRule="auto"/>
              <w:rPr>
                <w:sz w:val="24"/>
                <w:szCs w:val="24"/>
              </w:rPr>
            </w:pP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023DB" w:rsidRPr="00025490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025490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402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025490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</w:tr>
      <w:tr w:rsidR="004023DB" w:rsidRPr="00025490" w:rsidTr="00025490">
        <w:trPr>
          <w:trHeight w:hRule="exact" w:val="10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D85AAF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280568" w:rsidRDefault="00025490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402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025490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4023DB" w:rsidRPr="00D85AAF" w:rsidTr="006C3836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1D1542" w:rsidRDefault="00025490" w:rsidP="00025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Социально-технологический</w:t>
            </w:r>
            <w:r w:rsidR="0065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</w:p>
        </w:tc>
      </w:tr>
      <w:tr w:rsidR="004023DB" w:rsidTr="006C3836">
        <w:trPr>
          <w:trHeight w:hRule="exact" w:val="30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43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D85A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D85AAF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85A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6C38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D85AAF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№1</w:t>
            </w:r>
          </w:p>
        </w:tc>
      </w:tr>
      <w:tr w:rsidR="004023DB" w:rsidRPr="00D85AAF" w:rsidTr="006C3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6C3836">
        <w:trPr>
          <w:trHeight w:hRule="exact" w:val="555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D85AAF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D85AAF" w:rsidTr="006C3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D85A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25490" w:rsidRPr="00025490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Социальная работа с населением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D85A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2022/2023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D85A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28.03.2022 №28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283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D85A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2022/2023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D85AAF" w:rsidTr="006C383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D85AAF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D85AAF" w:rsidTr="006C383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025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ФТД.05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025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D85AAF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D85AAF" w:rsidTr="006C383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025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D85AAF" w:rsidTr="006C38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025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D85AAF" w:rsidTr="006C38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025490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</w:tr>
      <w:tr w:rsidR="004023DB" w:rsidRPr="00D85AAF" w:rsidTr="00025490">
        <w:trPr>
          <w:trHeight w:hRule="exact" w:val="30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025490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D85AAF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</w:tc>
      </w:tr>
      <w:tr w:rsidR="00025490" w:rsidRPr="00D85AAF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490" w:rsidRPr="00E24E29" w:rsidRDefault="00025490" w:rsidP="006C3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ОПК- 1.4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025490" w:rsidRPr="00D85AAF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490" w:rsidRPr="00E24E29" w:rsidRDefault="00025490" w:rsidP="006C3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ОПК- 1.5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действиями (навыками) 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 работы</w:t>
            </w:r>
          </w:p>
        </w:tc>
      </w:tr>
      <w:tr w:rsidR="00025490" w:rsidRPr="00D85AAF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490" w:rsidRPr="00E24E29" w:rsidRDefault="00025490" w:rsidP="006C3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ОПК- 1.6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 сфере социальной работы</w:t>
            </w:r>
          </w:p>
        </w:tc>
      </w:tr>
      <w:tr w:rsidR="00025490" w:rsidRPr="00D85AAF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490" w:rsidRPr="00E24E29" w:rsidRDefault="00025490" w:rsidP="006C3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ОПК- 1.7 </w:t>
            </w:r>
            <w:r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D85AAF" w:rsidTr="006C3836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D85AAF" w:rsidTr="006C38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D85AAF" w:rsidTr="006C383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A05D8A" w:rsidP="00025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025490" w:rsidRPr="0002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39.03.02 Социальная работа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D85AAF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D85AAF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/>
        </w:tc>
      </w:tr>
      <w:tr w:rsidR="004023DB" w:rsidRPr="00D85AAF" w:rsidTr="006C3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Информатика</w:t>
            </w:r>
          </w:p>
          <w:p w:rsidR="004023DB" w:rsidRPr="00E371D4" w:rsidRDefault="00025490" w:rsidP="008C6B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90">
              <w:rPr>
                <w:rFonts w:ascii="Times New Roman" w:hAnsi="Times New Roman" w:cs="Times New Roman"/>
                <w:lang w:val="ru-RU"/>
              </w:rPr>
              <w:t>Информационно-коммуникационные технологии в социальной работе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7D" w:rsidRDefault="00025490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5490">
              <w:rPr>
                <w:rFonts w:ascii="Times New Roman" w:hAnsi="Times New Roman" w:cs="Times New Roman"/>
                <w:color w:val="000000"/>
                <w:lang w:val="ru-RU"/>
              </w:rPr>
              <w:t>Делопроизводство в социальной работе</w:t>
            </w:r>
          </w:p>
          <w:p w:rsidR="004023DB" w:rsidRPr="000D28D3" w:rsidRDefault="00025490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90">
              <w:rPr>
                <w:rFonts w:ascii="Times New Roman" w:hAnsi="Times New Roman" w:cs="Times New Roman"/>
                <w:lang w:val="ru-RU"/>
              </w:rPr>
              <w:t>Управление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577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023DB" w:rsidTr="006C3836">
        <w:trPr>
          <w:trHeight w:hRule="exact" w:val="138"/>
        </w:trPr>
        <w:tc>
          <w:tcPr>
            <w:tcW w:w="3970" w:type="dxa"/>
          </w:tcPr>
          <w:p w:rsidR="004023DB" w:rsidRDefault="004023DB" w:rsidP="006C3836"/>
        </w:tc>
        <w:tc>
          <w:tcPr>
            <w:tcW w:w="4679" w:type="dxa"/>
          </w:tcPr>
          <w:p w:rsidR="004023DB" w:rsidRDefault="004023DB" w:rsidP="006C3836"/>
        </w:tc>
        <w:tc>
          <w:tcPr>
            <w:tcW w:w="993" w:type="dxa"/>
          </w:tcPr>
          <w:p w:rsidR="004023DB" w:rsidRDefault="004023DB" w:rsidP="006C3836"/>
        </w:tc>
      </w:tr>
      <w:tr w:rsidR="004023DB" w:rsidRPr="00D85AAF" w:rsidTr="006C38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6C38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6C3836">
        <w:trPr>
          <w:trHeight w:hRule="exact" w:val="138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6C3836">
        <w:trPr>
          <w:trHeight w:hRule="exact" w:val="277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D85AAF" w:rsidTr="006C383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D85AAF" w:rsidTr="006C383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6C38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D85AAF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D85AAF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D85AAF" w:rsidTr="006C3836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9981"/>
      </w:tblGrid>
      <w:tr w:rsidR="004023DB" w:rsidRPr="00D85AAF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D85AAF" w:rsidTr="006C3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D85AAF" w:rsidTr="006C3836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025490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D85AAF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Интеллектуальныесистемыитехнологии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СтанкевичЛ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,2019.-397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:978-5-534-02126-4.-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https://urait.ru/bcode/433370</w:t>
              </w:r>
            </w:hyperlink>
          </w:p>
        </w:tc>
      </w:tr>
      <w:tr w:rsidR="004023DB" w:rsidRPr="00025490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D85AAF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Системыискусственногоинтеллекта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БессмертныйИ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,2021.-157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:978-5-534-07467-3.-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https://urait.ru/bcode/470638</w:t>
              </w:r>
            </w:hyperlink>
          </w:p>
        </w:tc>
      </w:tr>
      <w:tr w:rsidR="004023DB" w:rsidTr="006C3836">
        <w:trPr>
          <w:trHeight w:hRule="exact" w:val="277"/>
        </w:trPr>
        <w:tc>
          <w:tcPr>
            <w:tcW w:w="285" w:type="dxa"/>
          </w:tcPr>
          <w:p w:rsidR="004023DB" w:rsidRPr="00D85AAF" w:rsidRDefault="004023DB" w:rsidP="006C38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025490" w:rsidTr="006C38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D85AAF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Интеллектуальныесистемы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ИвановВ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СесекинА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,2019.-91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:978-5-534-00551-6.-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https://urait.ru/bcode/438026</w:t>
              </w:r>
            </w:hyperlink>
          </w:p>
        </w:tc>
      </w:tr>
      <w:tr w:rsidR="004023DB" w:rsidRPr="00025490" w:rsidTr="006C38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D85AAF" w:rsidRDefault="004023DB" w:rsidP="006C3836"/>
        </w:tc>
      </w:tr>
      <w:tr w:rsidR="004023DB" w:rsidRPr="00025490" w:rsidTr="006C3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D85AAF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Интеллектуальныесистемы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КудрявцевВ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ГасановЭ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ПодколзинА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,2019.-219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:978-5-534-00918-7.-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https://urait.ru/bcode/444092</w:t>
              </w:r>
            </w:hyperlink>
          </w:p>
        </w:tc>
      </w:tr>
      <w:tr w:rsidR="004023DB" w:rsidRPr="00D85AAF" w:rsidTr="006C3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D85AAF" w:rsidTr="006C383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69BB" w:rsidRPr="00D85A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69BB" w:rsidRPr="00D85A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D85AAF" w:rsidTr="006C38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D85AAF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6C383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D85AAF" w:rsidTr="006C383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D85AAF" w:rsidTr="006C3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D85AAF" w:rsidTr="006C38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D85AAF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023DB" w:rsidRPr="00D85AAF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23DB" w:rsidRPr="00D85AAF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D85AAF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D85AAF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D85AAF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D85AAF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427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D85AAF" w:rsidTr="006C383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D85AAF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D85AAF" w:rsidTr="006C3836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D85AAF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6C38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69BB" w:rsidRPr="00D85A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C69BB" w:rsidRPr="00D85A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C69BB" w:rsidRPr="00D85A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D85AAF" w:rsidTr="006C38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D85AAF" w:rsidTr="006C38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5C69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6C3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490"/>
    <w:rsid w:val="000F78D6"/>
    <w:rsid w:val="001D1542"/>
    <w:rsid w:val="001F0BC7"/>
    <w:rsid w:val="00280568"/>
    <w:rsid w:val="00283B41"/>
    <w:rsid w:val="00297EFF"/>
    <w:rsid w:val="003A4D4C"/>
    <w:rsid w:val="004023DB"/>
    <w:rsid w:val="00452198"/>
    <w:rsid w:val="004C5A53"/>
    <w:rsid w:val="00577629"/>
    <w:rsid w:val="005C69BB"/>
    <w:rsid w:val="00655EE1"/>
    <w:rsid w:val="006B5CC0"/>
    <w:rsid w:val="006C3836"/>
    <w:rsid w:val="007B0682"/>
    <w:rsid w:val="007C57D2"/>
    <w:rsid w:val="00847193"/>
    <w:rsid w:val="008C6B7D"/>
    <w:rsid w:val="0094278E"/>
    <w:rsid w:val="009C0E97"/>
    <w:rsid w:val="00A05D8A"/>
    <w:rsid w:val="00AB761B"/>
    <w:rsid w:val="00AD757E"/>
    <w:rsid w:val="00C04DDB"/>
    <w:rsid w:val="00D31453"/>
    <w:rsid w:val="00D63D02"/>
    <w:rsid w:val="00D85AAF"/>
    <w:rsid w:val="00DF5FB7"/>
    <w:rsid w:val="00E05EDA"/>
    <w:rsid w:val="00E163F2"/>
    <w:rsid w:val="00E209E2"/>
    <w:rsid w:val="00E259CB"/>
    <w:rsid w:val="00E751EA"/>
    <w:rsid w:val="00EB49C4"/>
    <w:rsid w:val="00F6175F"/>
    <w:rsid w:val="00F636B6"/>
    <w:rsid w:val="00F7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9B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69B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42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5732</Words>
  <Characters>32679</Characters>
  <Application>Microsoft Office Word</Application>
  <DocSecurity>0</DocSecurity>
  <Lines>272</Lines>
  <Paragraphs>76</Paragraphs>
  <ScaleCrop>false</ScaleCrop>
  <Company>ЧУОО ВО "ОмГА"</Company>
  <LinksUpToDate>false</LinksUpToDate>
  <CharactersWithSpaces>38335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23</cp:revision>
  <dcterms:created xsi:type="dcterms:W3CDTF">2021-11-11T09:33:00Z</dcterms:created>
  <dcterms:modified xsi:type="dcterms:W3CDTF">2022-11-12T16:20:00Z</dcterms:modified>
</cp:coreProperties>
</file>